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color w:val="2D6A4F"/>
          <w:sz w:val="32"/>
          <w:szCs w:val="32"/>
        </w:rPr>
        <w:t xml:space="preserve">AI Life Assessment — Getting Started</w:t>
      </w:r>
    </w:p>
    <w:p>
      <w:pPr>
        <w:spacing w:after="60" w:before="60"/>
      </w:pPr>
      <w:r>
        <w:rPr>
          <w:rFonts w:ascii="Arial" w:cs="Arial" w:eastAsia="Arial" w:hAnsi="Arial"/>
          <w:i/>
          <w:iCs/>
          <w:color w:val="555555"/>
          <w:sz w:val="22"/>
          <w:szCs w:val="22"/>
        </w:rPr>
        <w:t xml:space="preserve">A pre-assessment tool for people with disabilities, chronic illness, or cognitive challenges who are considering AI and smart technology.</w:t>
      </w:r>
    </w:p>
    <w:p>
      <w:pPr>
        <w:spacing w:after="60" w:before="60"/>
      </w:pPr>
      <w:r>
        <w:rPr>
          <w:rFonts w:ascii="Arial" w:cs="Arial" w:eastAsia="Arial" w:hAnsi="Arial"/>
          <w:i/>
          <w:iCs/>
          <w:color w:val="888888"/>
          <w:sz w:val="20"/>
          <w:szCs w:val="20"/>
        </w:rPr>
        <w:t xml:space="preserve">There are no right or wrong answers. This is a starting point for a conversation.</w:t>
      </w:r>
    </w:p>
    <w:p>
      <w:pPr>
        <w:pBdr>
          <w:bottom w:val="single" w:color="2D6A4F" w:sz="4" w:space="1"/>
        </w:pBdr>
        <w:spacing w:after="160" w:before="16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2D6A4F"/>
          <w:sz w:val="26"/>
          <w:szCs w:val="26"/>
        </w:rPr>
        <w:t xml:space="preserve">Step 1 — About you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Your first name:</w:t>
      </w:r>
    </w:p>
    <w:p>
      <w:pPr>
        <w:spacing w:after="60" w:before="60"/>
      </w:pPr>
      <w:r>
        <w:rPr>
          <w:rFonts w:ascii="Arial" w:cs="Arial" w:eastAsia="Arial" w:hAnsi="Arial"/>
          <w:color w:val="AAAAAA"/>
          <w:sz w:val="22"/>
          <w:szCs w:val="22"/>
        </w:rPr>
        <w:t xml:space="preserve">_______________________________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Age range: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  Under 25   □     25-34   □     35-44   □     45-54   □     55-64   □     65-74   □     75 or over   □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Current situation: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  Employed □   Self-employed □   Looking for work □   Unable to work □   Retired □   Carer □   Student □   Other □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Living situation: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  Alone □   With partner/spouse □   With family □   With housemates □   Supported living □   Other □</w:t>
      </w:r>
    </w:p>
    <w:p>
      <w:pPr>
        <w:pBdr>
          <w:bottom w:val="single" w:color="2D6A4F" w:sz="4" w:space="1"/>
        </w:pBdr>
        <w:spacing w:after="160" w:before="16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2D6A4F"/>
          <w:sz w:val="26"/>
          <w:szCs w:val="26"/>
        </w:rPr>
        <w:t xml:space="preserve">Step 2 — Where would you like help?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Tick everything that applies — you can choose more than one.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Home and daily life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Work or job seeking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Wider life and wellbeing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Smart home and gadgets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Writing letters, emails, complaints and enquiries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Researching a purchase or big decision</w:t>
      </w:r>
    </w:p>
    <w:p>
      <w:pPr>
        <w:pBdr>
          <w:bottom w:val="single" w:color="2D6A4F" w:sz="4" w:space="1"/>
        </w:pBdr>
        <w:spacing w:after="160" w:before="16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2D6A4F"/>
          <w:sz w:val="26"/>
          <w:szCs w:val="26"/>
        </w:rPr>
        <w:t xml:space="preserve">Step 3 — What gets in the way?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Tick the things that cause you difficulty.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Low energy or fatigue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Moving around or using hands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Memory or concentration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Sight or reading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Hearing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Speaking or communicating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Processing or understanding information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Mental health or anxiety</w:t>
      </w:r>
    </w:p>
    <w:p>
      <w:pPr>
        <w:pBdr>
          <w:bottom w:val="single" w:color="2D6A4F" w:sz="4" w:space="1"/>
        </w:pBdr>
        <w:spacing w:after="160" w:before="16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2D6A4F"/>
          <w:sz w:val="26"/>
          <w:szCs w:val="26"/>
        </w:rPr>
        <w:t xml:space="preserve">Step 4 — Your problems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What is the one thing that frustrates you most day to day?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(Think about what you struggle with regularly, not just occasionally.)</w:t>
      </w:r>
    </w:p>
    <w:p>
      <w:pPr>
        <w:spacing w:after="60" w:before="60"/>
      </w:pPr>
      <w:r>
        <w:rPr>
          <w:sz w:val="22"/>
          <w:szCs w:val="22"/>
        </w:rPr>
        <w:t xml:space="preserve"> </w:t>
      </w: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What do you avoid doing because it is too hard or too tiring?</w:t>
      </w: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2D6A4F" w:sz="4" w:space="1"/>
        </w:pBdr>
        <w:spacing w:after="160" w:before="16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2D6A4F"/>
          <w:sz w:val="26"/>
          <w:szCs w:val="26"/>
        </w:rPr>
        <w:t xml:space="preserve">Step 5 — What would make a real difference?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If one thing got easier this month, what would you want it to be?</w:t>
      </w: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What would you like to be able to do that you currently cannot?</w:t>
      </w: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2D6A4F" w:sz="4" w:space="1"/>
        </w:pBdr>
        <w:spacing w:after="160" w:before="16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2D6A4F"/>
          <w:sz w:val="26"/>
          <w:szCs w:val="26"/>
        </w:rPr>
        <w:t xml:space="preserve">Step 6 — Technology today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What devices do you currently own? Tick all that apply.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Smartphone (iPhone or Android)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Tablet (iPad or other)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Laptop or desktop computer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Smart speaker (Echo, HomePod, Google Nest)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Smartwatch or fitness tracker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Smart TV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2"/>
          <w:szCs w:val="22"/>
        </w:rPr>
        <w:t xml:space="preserve">None of the above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How confident do you feel using technology?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  Not at all confident □     A little confident □     Fairly confident □     Very confident □</w:t>
      </w:r>
    </w:p>
    <w:p>
      <w:pPr>
        <w:pBdr>
          <w:bottom w:val="single" w:color="2D6A4F" w:sz="4" w:space="1"/>
        </w:pBdr>
        <w:spacing w:after="160" w:before="16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2D6A4F"/>
          <w:sz w:val="26"/>
          <w:szCs w:val="26"/>
        </w:rPr>
        <w:t xml:space="preserve">Step 7 — Budget and support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Would you be able to spend anything on new tools or subscriptions?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  Nothing at all □     Up to £5/month □     Up to £15/month □     More than £15/month □     Not sure □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Is there someone who could help you set up or learn new technology?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  Yes, family or friend □     Yes, carer or support worker □     No □     Not sure □</w:t>
      </w:r>
    </w:p>
    <w:p>
      <w:pPr>
        <w:pBdr>
          <w:bottom w:val="single" w:color="2D6A4F" w:sz="4" w:space="1"/>
        </w:pBdr>
        <w:spacing w:after="160" w:before="160"/>
      </w:pP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color w:val="2D6A4F"/>
          <w:sz w:val="26"/>
          <w:szCs w:val="26"/>
        </w:rPr>
        <w:t xml:space="preserve">Notes for adviser</w:t>
      </w: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AAAAAA" w:sz="2" w:space="1"/>
        </w:pBdr>
        <w:spacing w:after="80" w:before="200"/>
      </w:pPr>
    </w:p>
    <w:p>
      <w:pPr>
        <w:pBdr>
          <w:bottom w:val="single" w:color="2D6A4F" w:sz="4" w:space="1"/>
        </w:pBdr>
        <w:spacing w:after="160" w:before="160"/>
      </w:pPr>
    </w:p>
    <w:p>
      <w:pPr>
        <w:spacing w:after="60" w:before="6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AI Life Assessment — Accessible version. Produced April 2026. Created with AI assistance from Claude (Anthropic). thinkingathalfspeed.blog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60" w:before="320"/>
      <w:outlineLvl w:val="0"/>
    </w:pPr>
    <w:rPr>
      <w:rFonts w:ascii="Arial" w:cs="Arial" w:eastAsia="Arial" w:hAnsi="Arial"/>
      <w:b/>
      <w:bCs/>
      <w:color w:val="2D6A4F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240"/>
      <w:outlineLvl w:val="1"/>
    </w:pPr>
    <w:rPr>
      <w:rFonts w:ascii="Arial" w:cs="Arial" w:eastAsia="Arial" w:hAnsi="Arial"/>
      <w:b/>
      <w:bCs/>
      <w:color w:val="2D6A4F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2026-04-15T14:40:39.075Z</dcterms:created>
  <dcterms:modified xsi:type="dcterms:W3CDTF">2026-04-15T14:40:39.075Z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